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AB72" w14:textId="68148E53" w:rsidR="00DD41A1" w:rsidRPr="002E7A4A" w:rsidRDefault="005D414B" w:rsidP="00AE1EA0">
      <w:pPr>
        <w:spacing w:after="0" w:line="240" w:lineRule="exact"/>
        <w:jc w:val="center"/>
        <w:rPr>
          <w:rFonts w:ascii="Aptos Narrow" w:hAnsi="Aptos Narrow"/>
          <w:b/>
          <w:bCs/>
          <w:sz w:val="24"/>
          <w:szCs w:val="24"/>
        </w:rPr>
      </w:pPr>
      <w:r w:rsidRPr="002E7A4A">
        <w:rPr>
          <w:rFonts w:ascii="Aptos Narrow" w:eastAsia="Times New Roman" w:hAnsi="Aptos Narrow" w:cs="Times New Roman"/>
          <w:b/>
          <w:sz w:val="24"/>
          <w:szCs w:val="24"/>
        </w:rPr>
        <w:t>Сообщение об итогах</w:t>
      </w:r>
      <w:r w:rsidRPr="002E7A4A">
        <w:rPr>
          <w:rFonts w:ascii="Aptos Narrow" w:hAnsi="Aptos Narrow" w:cs="Times New Roman"/>
          <w:b/>
          <w:sz w:val="24"/>
          <w:szCs w:val="24"/>
        </w:rPr>
        <w:t xml:space="preserve"> </w:t>
      </w:r>
      <w:bookmarkStart w:id="0" w:name="__DdeLink__2005_2157637468"/>
      <w:r w:rsidR="00F73B08" w:rsidRPr="002E7A4A">
        <w:rPr>
          <w:rFonts w:ascii="Aptos Narrow" w:hAnsi="Aptos Narrow" w:cs="Times New Roman"/>
          <w:b/>
          <w:color w:val="000000"/>
          <w:sz w:val="24"/>
          <w:szCs w:val="24"/>
        </w:rPr>
        <w:t>очередного</w:t>
      </w:r>
      <w:bookmarkEnd w:id="0"/>
      <w:r w:rsidR="00F73B08" w:rsidRPr="002E7A4A">
        <w:rPr>
          <w:rFonts w:ascii="Aptos Narrow" w:hAnsi="Aptos Narrow" w:cs="Times New Roman"/>
          <w:b/>
          <w:color w:val="000000"/>
          <w:sz w:val="24"/>
          <w:szCs w:val="24"/>
        </w:rPr>
        <w:t xml:space="preserve"> </w:t>
      </w:r>
      <w:r w:rsidR="00F73B08" w:rsidRPr="002E7A4A">
        <w:rPr>
          <w:rFonts w:ascii="Aptos Narrow" w:hAnsi="Aptos Narrow" w:cs="Times New Roman"/>
          <w:b/>
          <w:sz w:val="24"/>
          <w:szCs w:val="24"/>
        </w:rPr>
        <w:t xml:space="preserve">Общего собрания </w:t>
      </w:r>
      <w:r w:rsidR="00236B45" w:rsidRPr="002E7A4A">
        <w:rPr>
          <w:rFonts w:ascii="Aptos Narrow" w:hAnsi="Aptos Narrow" w:cs="Times New Roman"/>
          <w:b/>
          <w:sz w:val="24"/>
          <w:szCs w:val="24"/>
        </w:rPr>
        <w:t>членов ТСЖ</w:t>
      </w:r>
      <w:r w:rsidR="00B57AE8" w:rsidRPr="002E7A4A">
        <w:rPr>
          <w:rFonts w:ascii="Aptos Narrow" w:hAnsi="Aptos Narrow" w:cs="Times New Roman"/>
          <w:b/>
          <w:sz w:val="24"/>
          <w:szCs w:val="24"/>
        </w:rPr>
        <w:t xml:space="preserve"> </w:t>
      </w:r>
      <w:r w:rsidR="00F73B08" w:rsidRPr="002E7A4A">
        <w:rPr>
          <w:rFonts w:ascii="Aptos Narrow" w:hAnsi="Aptos Narrow" w:cs="Times New Roman"/>
          <w:b/>
          <w:sz w:val="24"/>
          <w:szCs w:val="24"/>
        </w:rPr>
        <w:t xml:space="preserve">в многоквартирном доме, расположенном по адресу: </w:t>
      </w:r>
      <w:r w:rsidR="00F73B08" w:rsidRPr="002E7A4A">
        <w:rPr>
          <w:rFonts w:ascii="Aptos Narrow" w:hAnsi="Aptos Narrow" w:cs="Times New Roman"/>
          <w:b/>
          <w:color w:val="000000"/>
          <w:sz w:val="24"/>
          <w:szCs w:val="24"/>
        </w:rPr>
        <w:t xml:space="preserve">г Санкт-Петербург, </w:t>
      </w:r>
      <w:proofErr w:type="spellStart"/>
      <w:r w:rsidR="00F73B08" w:rsidRPr="002E7A4A">
        <w:rPr>
          <w:rFonts w:ascii="Aptos Narrow" w:hAnsi="Aptos Narrow" w:cs="Times New Roman"/>
          <w:b/>
          <w:color w:val="000000"/>
          <w:sz w:val="24"/>
          <w:szCs w:val="24"/>
        </w:rPr>
        <w:t>пр-кт</w:t>
      </w:r>
      <w:proofErr w:type="spellEnd"/>
      <w:r w:rsidR="00F73B08" w:rsidRPr="002E7A4A">
        <w:rPr>
          <w:rFonts w:ascii="Aptos Narrow" w:hAnsi="Aptos Narrow" w:cs="Times New Roman"/>
          <w:b/>
          <w:color w:val="000000"/>
          <w:sz w:val="24"/>
          <w:szCs w:val="24"/>
        </w:rPr>
        <w:t xml:space="preserve"> </w:t>
      </w:r>
      <w:proofErr w:type="spellStart"/>
      <w:r w:rsidR="00F73B08" w:rsidRPr="002E7A4A">
        <w:rPr>
          <w:rFonts w:ascii="Aptos Narrow" w:hAnsi="Aptos Narrow" w:cs="Times New Roman"/>
          <w:b/>
          <w:color w:val="000000"/>
          <w:sz w:val="24"/>
          <w:szCs w:val="24"/>
        </w:rPr>
        <w:t>Шуваловский</w:t>
      </w:r>
      <w:proofErr w:type="spellEnd"/>
      <w:r w:rsidR="00F73B08" w:rsidRPr="002E7A4A">
        <w:rPr>
          <w:rFonts w:ascii="Aptos Narrow" w:hAnsi="Aptos Narrow" w:cs="Times New Roman"/>
          <w:b/>
          <w:color w:val="000000"/>
          <w:sz w:val="24"/>
          <w:szCs w:val="24"/>
        </w:rPr>
        <w:t>, д. 51 корпус 3 литера А</w:t>
      </w:r>
      <w:r w:rsidR="00F73B08" w:rsidRPr="002E7A4A">
        <w:rPr>
          <w:rFonts w:ascii="Aptos Narrow" w:hAnsi="Aptos Narrow" w:cs="Times New Roman"/>
          <w:b/>
          <w:sz w:val="24"/>
          <w:szCs w:val="24"/>
        </w:rPr>
        <w:t xml:space="preserve">, </w:t>
      </w:r>
      <w:r w:rsidR="00673356" w:rsidRPr="002E7A4A">
        <w:rPr>
          <w:rFonts w:ascii="Aptos Narrow" w:hAnsi="Aptos Narrow" w:cs="Times New Roman"/>
          <w:b/>
          <w:sz w:val="24"/>
          <w:szCs w:val="24"/>
        </w:rPr>
        <w:t xml:space="preserve">проводимом в форме </w:t>
      </w:r>
      <w:r w:rsidR="00673356" w:rsidRPr="002E7A4A">
        <w:rPr>
          <w:rFonts w:ascii="Aptos Narrow" w:hAnsi="Aptos Narrow" w:cs="Times New Roman"/>
          <w:b/>
          <w:color w:val="000000"/>
          <w:sz w:val="24"/>
          <w:szCs w:val="24"/>
        </w:rPr>
        <w:t>очно-заочного</w:t>
      </w:r>
      <w:r w:rsidR="00673356" w:rsidRPr="002E7A4A">
        <w:rPr>
          <w:rFonts w:ascii="Aptos Narrow" w:hAnsi="Aptos Narrow" w:cs="Times New Roman"/>
          <w:b/>
          <w:sz w:val="24"/>
          <w:szCs w:val="24"/>
        </w:rPr>
        <w:t xml:space="preserve"> голосования</w:t>
      </w:r>
      <w:r w:rsidR="00673356" w:rsidRPr="002E7A4A">
        <w:rPr>
          <w:rFonts w:ascii="Aptos Narrow" w:hAnsi="Aptos Narrow"/>
          <w:sz w:val="24"/>
          <w:szCs w:val="24"/>
        </w:rPr>
        <w:t xml:space="preserve"> </w:t>
      </w:r>
      <w:r w:rsidR="00673356" w:rsidRPr="002E7A4A">
        <w:rPr>
          <w:rFonts w:ascii="Aptos Narrow" w:hAnsi="Aptos Narrow" w:cs="Times New Roman"/>
          <w:b/>
          <w:color w:val="000000"/>
          <w:sz w:val="24"/>
          <w:szCs w:val="24"/>
        </w:rPr>
        <w:t>в период с 15.04.2025 г. по 08.05.2025 г</w:t>
      </w:r>
      <w:r w:rsidR="0044013E" w:rsidRPr="002E7A4A">
        <w:rPr>
          <w:rFonts w:ascii="Aptos Narrow" w:hAnsi="Aptos Narrow" w:cs="Times New Roman"/>
          <w:b/>
          <w:color w:val="000000"/>
          <w:sz w:val="24"/>
          <w:szCs w:val="24"/>
        </w:rPr>
        <w:t>.</w:t>
      </w:r>
    </w:p>
    <w:tbl>
      <w:tblPr>
        <w:tblStyle w:val="aa"/>
        <w:tblW w:w="10195" w:type="dxa"/>
        <w:tblCellMar>
          <w:left w:w="155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DD41A1" w:rsidRPr="00AE1EA0" w14:paraId="7AA0AB75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AB73" w14:textId="77777777" w:rsidR="00DD41A1" w:rsidRPr="00AE1EA0" w:rsidRDefault="00F73B08" w:rsidP="00AE1EA0">
            <w:pPr>
              <w:spacing w:after="0" w:line="240" w:lineRule="exact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AE1EA0">
              <w:rPr>
                <w:rFonts w:ascii="Aptos Narrow" w:hAnsi="Aptos Narrow" w:cs="Times New Roman"/>
                <w:sz w:val="20"/>
                <w:szCs w:val="20"/>
              </w:rPr>
              <w:t>г Санкт-Петербург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AB74" w14:textId="77777777" w:rsidR="00DD41A1" w:rsidRPr="00AE1EA0" w:rsidRDefault="00F73B08" w:rsidP="00AE1EA0">
            <w:pPr>
              <w:spacing w:after="0" w:line="240" w:lineRule="exact"/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AE1EA0">
              <w:rPr>
                <w:rFonts w:ascii="Aptos Narrow" w:hAnsi="Aptos Narrow" w:cs="Times New Roman"/>
                <w:sz w:val="20"/>
                <w:szCs w:val="20"/>
              </w:rPr>
              <w:t>12.05.2025 г.</w:t>
            </w:r>
          </w:p>
        </w:tc>
      </w:tr>
    </w:tbl>
    <w:p w14:paraId="53F19D3A" w14:textId="68634ABC" w:rsidR="00C03B92" w:rsidRPr="002E7A4A" w:rsidRDefault="00F73B08" w:rsidP="002E7A4A">
      <w:pPr>
        <w:spacing w:after="0" w:line="220" w:lineRule="exact"/>
        <w:jc w:val="both"/>
        <w:rPr>
          <w:rFonts w:ascii="Aptos Narrow" w:eastAsia="Noto Serif CJK SC" w:hAnsi="Aptos Narrow" w:cs="Lohit Devanagari"/>
          <w:b/>
          <w:bCs/>
          <w:color w:val="000000"/>
        </w:rPr>
      </w:pPr>
      <w:r w:rsidRPr="00AE1EA0">
        <w:rPr>
          <w:rFonts w:ascii="Aptos Narrow" w:hAnsi="Aptos Narrow" w:cs="Times New Roman"/>
          <w:b/>
          <w:sz w:val="24"/>
          <w:szCs w:val="24"/>
        </w:rPr>
        <w:t xml:space="preserve">Вид общего собрания: </w:t>
      </w:r>
      <w:r w:rsidRPr="00AE1EA0">
        <w:rPr>
          <w:rFonts w:ascii="Aptos Narrow" w:hAnsi="Aptos Narrow" w:cs="Times New Roman"/>
          <w:sz w:val="24"/>
          <w:szCs w:val="24"/>
        </w:rPr>
        <w:t>очередное.</w:t>
      </w:r>
      <w:r w:rsidR="00B0197A" w:rsidRPr="00AE1EA0">
        <w:rPr>
          <w:rFonts w:ascii="Aptos Narrow" w:hAnsi="Aptos Narrow" w:cs="Times New Roman"/>
          <w:sz w:val="24"/>
          <w:szCs w:val="24"/>
        </w:rPr>
        <w:t xml:space="preserve"> </w:t>
      </w:r>
      <w:r w:rsidRPr="00AE1EA0">
        <w:rPr>
          <w:rFonts w:ascii="Aptos Narrow" w:hAnsi="Aptos Narrow" w:cs="Times New Roman"/>
          <w:b/>
          <w:sz w:val="24"/>
          <w:szCs w:val="24"/>
        </w:rPr>
        <w:t xml:space="preserve">Форма </w:t>
      </w:r>
      <w:r w:rsidRPr="002E7A4A">
        <w:rPr>
          <w:rFonts w:ascii="Aptos Narrow" w:hAnsi="Aptos Narrow" w:cs="Times New Roman"/>
          <w:b/>
        </w:rPr>
        <w:t xml:space="preserve">проведения Общего собрания: </w:t>
      </w:r>
      <w:r w:rsidRPr="002E7A4A">
        <w:rPr>
          <w:rFonts w:ascii="Aptos Narrow" w:hAnsi="Aptos Narrow" w:cs="Times New Roman"/>
        </w:rPr>
        <w:t>Очно-заочное голосование.</w:t>
      </w:r>
      <w:r w:rsidR="00B0197A" w:rsidRPr="002E7A4A">
        <w:rPr>
          <w:rFonts w:ascii="Aptos Narrow" w:hAnsi="Aptos Narrow" w:cs="Times New Roman"/>
        </w:rPr>
        <w:t xml:space="preserve"> </w:t>
      </w:r>
      <w:r w:rsidRPr="002E7A4A">
        <w:rPr>
          <w:rFonts w:ascii="Aptos Narrow" w:hAnsi="Aptos Narrow" w:cs="Times New Roman"/>
          <w:b/>
        </w:rPr>
        <w:t xml:space="preserve">Дата и время </w:t>
      </w:r>
      <w:bookmarkStart w:id="1" w:name="__DdeLink__247_32325046782"/>
      <w:r w:rsidRPr="002E7A4A">
        <w:rPr>
          <w:rFonts w:ascii="Aptos Narrow" w:hAnsi="Aptos Narrow" w:cs="Times New Roman"/>
          <w:b/>
        </w:rPr>
        <w:t>очного</w:t>
      </w:r>
      <w:bookmarkEnd w:id="1"/>
      <w:r w:rsidRPr="002E7A4A">
        <w:rPr>
          <w:rFonts w:ascii="Aptos Narrow" w:hAnsi="Aptos Narrow" w:cs="Times New Roman"/>
          <w:b/>
        </w:rPr>
        <w:t xml:space="preserve"> </w:t>
      </w:r>
      <w:bookmarkStart w:id="2" w:name="__DdeLink__244_32325046782"/>
      <w:r w:rsidRPr="002E7A4A">
        <w:rPr>
          <w:rFonts w:ascii="Aptos Narrow" w:hAnsi="Aptos Narrow" w:cs="Times New Roman"/>
          <w:b/>
        </w:rPr>
        <w:t>обсуждения</w:t>
      </w:r>
      <w:bookmarkEnd w:id="2"/>
      <w:r w:rsidRPr="002E7A4A">
        <w:rPr>
          <w:rFonts w:ascii="Aptos Narrow" w:hAnsi="Aptos Narrow" w:cs="Times New Roman"/>
          <w:b/>
        </w:rPr>
        <w:t xml:space="preserve"> вопросов повестки Общего собрания: </w:t>
      </w:r>
      <w:r w:rsidRPr="002E7A4A">
        <w:rPr>
          <w:rFonts w:ascii="Aptos Narrow" w:hAnsi="Aptos Narrow" w:cs="Times New Roman"/>
        </w:rPr>
        <w:t>15.04.2025г. 19ч. 30 мин.</w:t>
      </w:r>
      <w:r w:rsidR="00B0197A" w:rsidRPr="002E7A4A">
        <w:rPr>
          <w:rFonts w:ascii="Aptos Narrow" w:hAnsi="Aptos Narrow" w:cs="Times New Roman"/>
        </w:rPr>
        <w:t xml:space="preserve"> </w:t>
      </w:r>
      <w:r w:rsidRPr="002E7A4A">
        <w:rPr>
          <w:rFonts w:ascii="Aptos Narrow" w:hAnsi="Aptos Narrow" w:cs="Times New Roman"/>
          <w:b/>
          <w:color w:val="000000"/>
        </w:rPr>
        <w:t xml:space="preserve">Место проведения очного обсуждения повестки Общего собрания: </w:t>
      </w:r>
      <w:r w:rsidRPr="002E7A4A">
        <w:rPr>
          <w:rFonts w:ascii="Aptos Narrow" w:hAnsi="Aptos Narrow" w:cs="Times New Roman"/>
          <w:color w:val="000000"/>
        </w:rPr>
        <w:t xml:space="preserve">г Санкт-Петербург, </w:t>
      </w:r>
      <w:proofErr w:type="spellStart"/>
      <w:r w:rsidRPr="002E7A4A">
        <w:rPr>
          <w:rFonts w:ascii="Aptos Narrow" w:hAnsi="Aptos Narrow" w:cs="Times New Roman"/>
          <w:color w:val="000000"/>
        </w:rPr>
        <w:t>пр-кт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</w:t>
      </w:r>
      <w:proofErr w:type="spellStart"/>
      <w:r w:rsidRPr="002E7A4A">
        <w:rPr>
          <w:rFonts w:ascii="Aptos Narrow" w:hAnsi="Aptos Narrow" w:cs="Times New Roman"/>
          <w:color w:val="000000"/>
        </w:rPr>
        <w:t>Шуваловский</w:t>
      </w:r>
      <w:proofErr w:type="spellEnd"/>
      <w:r w:rsidRPr="002E7A4A">
        <w:rPr>
          <w:rFonts w:ascii="Aptos Narrow" w:hAnsi="Aptos Narrow" w:cs="Times New Roman"/>
          <w:color w:val="000000"/>
        </w:rPr>
        <w:t>, д. 51 корпус 3 литера А.</w:t>
      </w:r>
      <w:r w:rsidR="00B0197A" w:rsidRPr="002E7A4A">
        <w:rPr>
          <w:rFonts w:ascii="Aptos Narrow" w:hAnsi="Aptos Narrow" w:cs="Times New Roman"/>
          <w:color w:val="000000"/>
        </w:rPr>
        <w:t xml:space="preserve"> </w:t>
      </w:r>
      <w:r w:rsidRPr="002E7A4A">
        <w:rPr>
          <w:rFonts w:ascii="Aptos Narrow" w:hAnsi="Aptos Narrow" w:cs="Times New Roman"/>
          <w:b/>
        </w:rPr>
        <w:t xml:space="preserve">Дата и время окончания: </w:t>
      </w:r>
      <w:r w:rsidRPr="002E7A4A">
        <w:rPr>
          <w:rFonts w:ascii="Aptos Narrow" w:hAnsi="Aptos Narrow" w:cs="Times New Roman"/>
        </w:rPr>
        <w:t>08.05.2025 г. 23 ч. 59 мин.</w:t>
      </w:r>
      <w:r w:rsidR="002E7A4A">
        <w:rPr>
          <w:rFonts w:ascii="Aptos Narrow" w:hAnsi="Aptos Narrow"/>
        </w:rPr>
        <w:t xml:space="preserve"> </w:t>
      </w:r>
      <w:r w:rsidR="00C03B92" w:rsidRPr="002E7A4A">
        <w:rPr>
          <w:rFonts w:ascii="Aptos Narrow" w:eastAsia="Noto Serif CJK SC" w:hAnsi="Aptos Narrow" w:cs="Lohit Devanagari"/>
          <w:b/>
          <w:bCs/>
          <w:color w:val="000000"/>
        </w:rPr>
        <w:t>Инициатор</w:t>
      </w:r>
      <w:r w:rsidR="00C03B92" w:rsidRPr="002E7A4A">
        <w:rPr>
          <w:rFonts w:ascii="Aptos Narrow" w:hAnsi="Aptos Narrow" w:cs="Times New Roman"/>
          <w:color w:val="000000"/>
        </w:rPr>
        <w:t xml:space="preserve"> </w:t>
      </w:r>
      <w:r w:rsidR="00390C33" w:rsidRPr="002E7A4A">
        <w:rPr>
          <w:rFonts w:ascii="Aptos Narrow" w:hAnsi="Aptos Narrow" w:cs="Times New Roman"/>
          <w:b/>
          <w:bCs/>
          <w:color w:val="000000"/>
        </w:rPr>
        <w:t>О</w:t>
      </w:r>
      <w:r w:rsidR="00C135AD" w:rsidRPr="002E7A4A">
        <w:rPr>
          <w:rFonts w:ascii="Aptos Narrow" w:hAnsi="Aptos Narrow" w:cs="Times New Roman"/>
          <w:b/>
          <w:bCs/>
          <w:color w:val="000000"/>
        </w:rPr>
        <w:t>бщего собрания:</w:t>
      </w:r>
      <w:r w:rsidR="000D3A86" w:rsidRPr="002E7A4A">
        <w:rPr>
          <w:rFonts w:ascii="Aptos Narrow" w:eastAsia="Noto Serif CJK SC" w:hAnsi="Aptos Narrow" w:cs="Lohit Devanagari"/>
          <w:color w:val="000000"/>
        </w:rPr>
        <w:t xml:space="preserve"> </w:t>
      </w:r>
      <w:r w:rsidR="00C03B92" w:rsidRPr="002E7A4A">
        <w:rPr>
          <w:rFonts w:ascii="Aptos Narrow" w:hAnsi="Aptos Narrow" w:cs="Times New Roman"/>
          <w:color w:val="000000"/>
        </w:rPr>
        <w:t xml:space="preserve">управляющая организация ТСЖ "ШУВАЛОВСКИЙ-51, КОРПУС 3" ОГРН №1037832019191 ИНН №7814126100 </w:t>
      </w:r>
    </w:p>
    <w:p w14:paraId="7AA0AB94" w14:textId="77777777" w:rsidR="00DD41A1" w:rsidRPr="002E7A4A" w:rsidRDefault="00F73B08" w:rsidP="002E7A4A">
      <w:pPr>
        <w:spacing w:after="0" w:line="220" w:lineRule="exact"/>
        <w:ind w:firstLine="708"/>
        <w:jc w:val="both"/>
        <w:rPr>
          <w:rFonts w:ascii="Aptos Narrow" w:hAnsi="Aptos Narrow" w:cs="Times New Roman"/>
          <w:b/>
        </w:rPr>
      </w:pPr>
      <w:r w:rsidRPr="002E7A4A">
        <w:rPr>
          <w:rFonts w:ascii="Aptos Narrow" w:hAnsi="Aptos Narrow" w:cs="Times New Roman"/>
          <w:b/>
        </w:rPr>
        <w:t>На дату подведения итогов Общего собрания в многоквартирном доме установлено:</w:t>
      </w:r>
    </w:p>
    <w:p w14:paraId="7AA0AB95" w14:textId="537862C7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</w:rPr>
        <w:t>о</w:t>
      </w:r>
      <w:bookmarkStart w:id="3" w:name="__DdeLink__252_3232504678"/>
      <w:r w:rsidRPr="002E7A4A">
        <w:rPr>
          <w:rFonts w:ascii="Aptos Narrow" w:hAnsi="Aptos Narrow" w:cs="Times New Roman"/>
        </w:rPr>
        <w:t xml:space="preserve">бщая площадь жилых и нежилых </w:t>
      </w:r>
      <w:proofErr w:type="gramStart"/>
      <w:r w:rsidRPr="002E7A4A">
        <w:rPr>
          <w:rFonts w:ascii="Aptos Narrow" w:hAnsi="Aptos Narrow" w:cs="Times New Roman"/>
        </w:rPr>
        <w:t xml:space="preserve">помещений </w:t>
      </w:r>
      <w:r w:rsidR="00B0197A" w:rsidRPr="002E7A4A">
        <w:rPr>
          <w:rFonts w:ascii="Aptos Narrow" w:hAnsi="Aptos Narrow" w:cs="Times New Roman"/>
        </w:rPr>
        <w:t xml:space="preserve"> членов</w:t>
      </w:r>
      <w:proofErr w:type="gramEnd"/>
      <w:r w:rsidR="00B0197A" w:rsidRPr="002E7A4A">
        <w:rPr>
          <w:rFonts w:ascii="Aptos Narrow" w:hAnsi="Aptos Narrow" w:cs="Times New Roman"/>
        </w:rPr>
        <w:t xml:space="preserve"> ТСЖ </w:t>
      </w:r>
      <w:r w:rsidRPr="002E7A4A">
        <w:rPr>
          <w:rFonts w:ascii="Aptos Narrow" w:hAnsi="Aptos Narrow" w:cs="Times New Roman"/>
        </w:rPr>
        <w:t>дома</w:t>
      </w:r>
      <w:bookmarkEnd w:id="3"/>
      <w:r w:rsidRPr="002E7A4A">
        <w:rPr>
          <w:rFonts w:ascii="Aptos Narrow" w:hAnsi="Aptos Narrow" w:cs="Times New Roman"/>
        </w:rPr>
        <w:t xml:space="preserve">: 5514.786 </w:t>
      </w:r>
      <w:proofErr w:type="spellStart"/>
      <w:r w:rsidRPr="002E7A4A">
        <w:rPr>
          <w:rFonts w:ascii="Aptos Narrow" w:hAnsi="Aptos Narrow" w:cs="Times New Roman"/>
        </w:rPr>
        <w:t>кв.м</w:t>
      </w:r>
      <w:proofErr w:type="spellEnd"/>
      <w:r w:rsidRPr="002E7A4A">
        <w:rPr>
          <w:rFonts w:ascii="Aptos Narrow" w:hAnsi="Aptos Narrow" w:cs="Times New Roman"/>
        </w:rPr>
        <w:t>.;</w:t>
      </w:r>
    </w:p>
    <w:p w14:paraId="7AA0AB96" w14:textId="70106650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</w:rPr>
        <w:t>общее количество голосов</w:t>
      </w:r>
      <w:r w:rsidR="00B0197A" w:rsidRPr="002E7A4A">
        <w:rPr>
          <w:rFonts w:ascii="Aptos Narrow" w:hAnsi="Aptos Narrow" w:cs="Times New Roman"/>
        </w:rPr>
        <w:t xml:space="preserve"> членов ТСЖ</w:t>
      </w:r>
      <w:r w:rsidRPr="002E7A4A">
        <w:rPr>
          <w:rFonts w:ascii="Aptos Narrow" w:hAnsi="Aptos Narrow" w:cs="Times New Roman"/>
        </w:rPr>
        <w:t xml:space="preserve">: 5514.786 </w:t>
      </w:r>
      <w:r w:rsidR="00281FD6" w:rsidRPr="002E7A4A">
        <w:rPr>
          <w:rFonts w:ascii="Aptos Narrow" w:hAnsi="Aptos Narrow" w:cs="Times New Roman"/>
        </w:rPr>
        <w:t>-</w:t>
      </w:r>
      <w:r w:rsidRPr="002E7A4A">
        <w:rPr>
          <w:rFonts w:ascii="Aptos Narrow" w:hAnsi="Aptos Narrow" w:cs="Times New Roman"/>
        </w:rPr>
        <w:t xml:space="preserve"> 100% голосов (1 голос = 1 </w:t>
      </w:r>
      <w:proofErr w:type="spellStart"/>
      <w:r w:rsidRPr="002E7A4A">
        <w:rPr>
          <w:rFonts w:ascii="Aptos Narrow" w:hAnsi="Aptos Narrow" w:cs="Times New Roman"/>
        </w:rPr>
        <w:t>кв.м</w:t>
      </w:r>
      <w:proofErr w:type="spellEnd"/>
      <w:r w:rsidRPr="002E7A4A">
        <w:rPr>
          <w:rFonts w:ascii="Aptos Narrow" w:hAnsi="Aptos Narrow" w:cs="Times New Roman"/>
        </w:rPr>
        <w:t>.);</w:t>
      </w:r>
    </w:p>
    <w:p w14:paraId="7AA0AB98" w14:textId="16FD08A6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bookmarkStart w:id="4" w:name="__DdeLink__256_3232504678"/>
      <w:r w:rsidRPr="002E7A4A">
        <w:rPr>
          <w:rFonts w:ascii="Aptos Narrow" w:hAnsi="Aptos Narrow" w:cs="Times New Roman"/>
        </w:rPr>
        <w:t xml:space="preserve">общее количество голосов </w:t>
      </w:r>
      <w:r w:rsidR="00236B45" w:rsidRPr="002E7A4A">
        <w:rPr>
          <w:rFonts w:ascii="Aptos Narrow" w:hAnsi="Aptos Narrow" w:cs="Times New Roman"/>
        </w:rPr>
        <w:t>членов ТСЖ</w:t>
      </w:r>
      <w:r w:rsidRPr="002E7A4A">
        <w:rPr>
          <w:rFonts w:ascii="Aptos Narrow" w:hAnsi="Aptos Narrow" w:cs="Times New Roman"/>
        </w:rPr>
        <w:t xml:space="preserve"> в многоквартирном доме, принявших участие в голосовании на Общем собрании:</w:t>
      </w:r>
      <w:bookmarkEnd w:id="4"/>
      <w:r w:rsidRPr="002E7A4A">
        <w:rPr>
          <w:rFonts w:ascii="Aptos Narrow" w:hAnsi="Aptos Narrow" w:cs="Times New Roman"/>
        </w:rPr>
        <w:t xml:space="preserve"> 3</w:t>
      </w:r>
      <w:r w:rsidR="002E7A4A">
        <w:rPr>
          <w:rFonts w:ascii="Aptos Narrow" w:hAnsi="Aptos Narrow" w:cs="Times New Roman"/>
        </w:rPr>
        <w:t>760,6</w:t>
      </w:r>
      <w:r w:rsidRPr="002E7A4A">
        <w:rPr>
          <w:rFonts w:ascii="Aptos Narrow" w:hAnsi="Aptos Narrow" w:cs="Times New Roman"/>
        </w:rPr>
        <w:t>2;</w:t>
      </w:r>
      <w:r w:rsidR="00B0197A" w:rsidRPr="002E7A4A">
        <w:rPr>
          <w:rFonts w:ascii="Aptos Narrow" w:hAnsi="Aptos Narrow" w:cs="Times New Roman"/>
        </w:rPr>
        <w:t xml:space="preserve"> </w:t>
      </w:r>
      <w:bookmarkStart w:id="5" w:name="__DdeLink__258_3232504678"/>
      <w:r w:rsidRPr="002E7A4A">
        <w:rPr>
          <w:rFonts w:ascii="Aptos Narrow" w:hAnsi="Aptos Narrow" w:cs="Times New Roman"/>
        </w:rPr>
        <w:t xml:space="preserve">общее количество голосов </w:t>
      </w:r>
      <w:r w:rsidR="00236B45" w:rsidRPr="002E7A4A">
        <w:rPr>
          <w:rFonts w:ascii="Aptos Narrow" w:hAnsi="Aptos Narrow" w:cs="Times New Roman"/>
        </w:rPr>
        <w:t>членов ТСЖ</w:t>
      </w:r>
      <w:r w:rsidR="00640C6E" w:rsidRPr="002E7A4A">
        <w:rPr>
          <w:rFonts w:ascii="Aptos Narrow" w:hAnsi="Aptos Narrow" w:cs="Times New Roman"/>
        </w:rPr>
        <w:t xml:space="preserve"> </w:t>
      </w:r>
      <w:r w:rsidRPr="002E7A4A">
        <w:rPr>
          <w:rFonts w:ascii="Aptos Narrow" w:hAnsi="Aptos Narrow" w:cs="Times New Roman"/>
        </w:rPr>
        <w:t>в многоквартирном доме, принявших участие в голосовании на Общем собрании</w:t>
      </w:r>
      <w:bookmarkEnd w:id="5"/>
      <w:r w:rsidRPr="002E7A4A">
        <w:rPr>
          <w:rFonts w:ascii="Aptos Narrow" w:hAnsi="Aptos Narrow" w:cs="Times New Roman"/>
        </w:rPr>
        <w:t xml:space="preserve"> (в %): 6</w:t>
      </w:r>
      <w:r w:rsidR="002E7A4A">
        <w:rPr>
          <w:rFonts w:ascii="Aptos Narrow" w:hAnsi="Aptos Narrow" w:cs="Times New Roman"/>
        </w:rPr>
        <w:t>8,19</w:t>
      </w:r>
      <w:r w:rsidRPr="002E7A4A">
        <w:rPr>
          <w:rFonts w:ascii="Aptos Narrow" w:hAnsi="Aptos Narrow" w:cs="Times New Roman"/>
        </w:rPr>
        <w:t>;</w:t>
      </w:r>
    </w:p>
    <w:p w14:paraId="7AA0AB9F" w14:textId="3A021F39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bookmarkStart w:id="6" w:name="__DdeLink__264_3232504678"/>
      <w:r w:rsidRPr="002E7A4A">
        <w:rPr>
          <w:rFonts w:ascii="Aptos Narrow" w:hAnsi="Aptos Narrow" w:cs="Times New Roman"/>
          <w:b/>
        </w:rPr>
        <w:t>Квор</w:t>
      </w:r>
      <w:bookmarkStart w:id="7" w:name="_GoBack"/>
      <w:bookmarkEnd w:id="7"/>
      <w:r w:rsidRPr="002E7A4A">
        <w:rPr>
          <w:rFonts w:ascii="Aptos Narrow" w:hAnsi="Aptos Narrow" w:cs="Times New Roman"/>
          <w:b/>
        </w:rPr>
        <w:t>ум имеется.</w:t>
      </w:r>
      <w:bookmarkEnd w:id="6"/>
      <w:r w:rsidR="00B0197A" w:rsidRPr="002E7A4A">
        <w:rPr>
          <w:rFonts w:ascii="Aptos Narrow" w:hAnsi="Aptos Narrow" w:cs="Times New Roman"/>
          <w:b/>
        </w:rPr>
        <w:t xml:space="preserve"> </w:t>
      </w:r>
      <w:r w:rsidRPr="002E7A4A">
        <w:rPr>
          <w:rFonts w:ascii="Aptos Narrow" w:hAnsi="Aptos Narrow" w:cs="Times New Roman"/>
          <w:b/>
        </w:rPr>
        <w:t xml:space="preserve">Собрание </w:t>
      </w:r>
      <w:r w:rsidR="00B0197A" w:rsidRPr="002E7A4A">
        <w:rPr>
          <w:rFonts w:ascii="Aptos Narrow" w:hAnsi="Aptos Narrow" w:cs="Times New Roman"/>
          <w:b/>
        </w:rPr>
        <w:t xml:space="preserve">правомочно </w:t>
      </w:r>
      <w:r w:rsidRPr="002E7A4A">
        <w:rPr>
          <w:rFonts w:ascii="Aptos Narrow" w:hAnsi="Aptos Narrow" w:cs="Times New Roman"/>
          <w:b/>
        </w:rPr>
        <w:t xml:space="preserve">принимать решения по вопросам </w:t>
      </w:r>
      <w:r w:rsidR="0099742C" w:rsidRPr="002E7A4A">
        <w:rPr>
          <w:rFonts w:ascii="Aptos Narrow" w:hAnsi="Aptos Narrow" w:cs="Times New Roman"/>
          <w:b/>
        </w:rPr>
        <w:t>О</w:t>
      </w:r>
      <w:r w:rsidRPr="002E7A4A">
        <w:rPr>
          <w:rFonts w:ascii="Aptos Narrow" w:hAnsi="Aptos Narrow" w:cs="Times New Roman"/>
          <w:b/>
        </w:rPr>
        <w:t>бщего собрания.</w:t>
      </w:r>
    </w:p>
    <w:p w14:paraId="7AA0ABA7" w14:textId="0A5D6A91" w:rsidR="00DD41A1" w:rsidRPr="002E7A4A" w:rsidRDefault="00F73B08" w:rsidP="002E7A4A">
      <w:pPr>
        <w:spacing w:after="0" w:line="220" w:lineRule="exact"/>
        <w:jc w:val="center"/>
        <w:rPr>
          <w:rFonts w:ascii="Aptos Narrow" w:hAnsi="Aptos Narrow" w:cs="Times New Roman"/>
          <w:b/>
        </w:rPr>
      </w:pPr>
      <w:r w:rsidRPr="002E7A4A">
        <w:rPr>
          <w:rFonts w:ascii="Aptos Narrow" w:hAnsi="Aptos Narrow" w:cs="Times New Roman"/>
          <w:b/>
        </w:rPr>
        <w:t>Решения, принятые Общим собранием и итоги голосования</w:t>
      </w:r>
    </w:p>
    <w:p w14:paraId="7AA0ABAD" w14:textId="08450AC0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1</w:t>
      </w:r>
      <w:r w:rsidRPr="002E7A4A">
        <w:rPr>
          <w:rFonts w:ascii="Aptos Narrow" w:hAnsi="Aptos Narrow" w:cs="Times New Roman"/>
        </w:rPr>
        <w:t xml:space="preserve">. </w:t>
      </w:r>
      <w:proofErr w:type="gramStart"/>
      <w:r w:rsidRPr="002E7A4A">
        <w:rPr>
          <w:rFonts w:ascii="Aptos Narrow" w:hAnsi="Aptos Narrow" w:cs="Times New Roman"/>
          <w:b/>
          <w:color w:val="000000"/>
        </w:rPr>
        <w:t>РЕШИЛИ</w:t>
      </w:r>
      <w:r w:rsidR="00B0197A" w:rsidRPr="002E7A4A">
        <w:rPr>
          <w:rFonts w:ascii="Aptos Narrow" w:hAnsi="Aptos Narrow" w:cs="Times New Roman"/>
          <w:b/>
          <w:color w:val="000000"/>
        </w:rPr>
        <w:t>:</w:t>
      </w:r>
      <w:r w:rsidRPr="002E7A4A">
        <w:rPr>
          <w:rFonts w:ascii="Aptos Narrow" w:hAnsi="Aptos Narrow" w:cs="Times New Roman"/>
          <w:color w:val="000000"/>
        </w:rPr>
        <w:t xml:space="preserve">  Избрать</w:t>
      </w:r>
      <w:proofErr w:type="gramEnd"/>
      <w:r w:rsidRPr="002E7A4A">
        <w:rPr>
          <w:rFonts w:ascii="Aptos Narrow" w:hAnsi="Aptos Narrow" w:cs="Times New Roman"/>
          <w:color w:val="000000"/>
        </w:rPr>
        <w:t xml:space="preserve"> председателем общего Собрания членов ТСЖ </w:t>
      </w:r>
      <w:proofErr w:type="spellStart"/>
      <w:r w:rsidRPr="002E7A4A">
        <w:rPr>
          <w:rFonts w:ascii="Aptos Narrow" w:hAnsi="Aptos Narrow" w:cs="Times New Roman"/>
          <w:color w:val="000000"/>
        </w:rPr>
        <w:t>Шуравина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Владимира Николаевича. Избрать секретарем общего собрания членов ТСЖ Елисееву Наталью Олеговну. Наделить председателя и секретаря общего собрания членов ТСЖ полномочиями счетной комиссии по подсчету голосов по итогам голосования на общем Собрании членов ТСЖ, подписания протокола подсчета голосов и протокола общего Собрания членов ТСЖ. Утвердить порядок подсчета голосов: один голос соответствует 1,00 м2 общей площади помещения, находящегося в собственности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2986F584" w14:textId="0E45EB26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2</w:t>
      </w:r>
      <w:r w:rsidRPr="002E7A4A">
        <w:rPr>
          <w:rFonts w:ascii="Aptos Narrow" w:hAnsi="Aptos Narrow" w:cs="Times New Roman"/>
        </w:rPr>
        <w:t xml:space="preserve">. </w:t>
      </w:r>
      <w:r w:rsidRPr="002E7A4A">
        <w:rPr>
          <w:rFonts w:ascii="Aptos Narrow" w:hAnsi="Aptos Narrow" w:cs="Times New Roman"/>
          <w:b/>
          <w:color w:val="000000"/>
        </w:rPr>
        <w:t>РЕШИЛИ</w:t>
      </w:r>
      <w:r w:rsidR="00B0197A" w:rsidRPr="002E7A4A">
        <w:rPr>
          <w:rFonts w:ascii="Aptos Narrow" w:hAnsi="Aptos Narrow" w:cs="Times New Roman"/>
          <w:b/>
          <w:color w:val="000000"/>
        </w:rPr>
        <w:t>:</w:t>
      </w:r>
      <w:r w:rsidRPr="002E7A4A">
        <w:rPr>
          <w:rFonts w:ascii="Aptos Narrow" w:hAnsi="Aptos Narrow" w:cs="Times New Roman"/>
          <w:color w:val="000000"/>
        </w:rPr>
        <w:t xml:space="preserve"> Утвердить годовой отчет о деятельности Правления ТСЖ за 2024 год, в том числе отчет об исполнении сметы ТСЖ на 2024 год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7EC715A6" w14:textId="4CF6E78B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3</w:t>
      </w:r>
      <w:r w:rsidRPr="002E7A4A">
        <w:rPr>
          <w:rFonts w:ascii="Aptos Narrow" w:hAnsi="Aptos Narrow" w:cs="Times New Roman"/>
        </w:rPr>
        <w:t xml:space="preserve">. </w:t>
      </w:r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 xml:space="preserve">: Выбрать в состав Правления ТСЖ: </w:t>
      </w:r>
      <w:proofErr w:type="spellStart"/>
      <w:r w:rsidRPr="002E7A4A">
        <w:rPr>
          <w:rFonts w:ascii="Aptos Narrow" w:hAnsi="Aptos Narrow" w:cs="Times New Roman"/>
          <w:color w:val="000000"/>
        </w:rPr>
        <w:t>Наянова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Александра Владимировича (кв. 28), Свиридова Сергея Ивановича (кв. 48), Ефимова Кирилла Андреевича (кв. 88), </w:t>
      </w:r>
      <w:proofErr w:type="spellStart"/>
      <w:r w:rsidRPr="002E7A4A">
        <w:rPr>
          <w:rFonts w:ascii="Aptos Narrow" w:hAnsi="Aptos Narrow" w:cs="Times New Roman"/>
          <w:color w:val="000000"/>
        </w:rPr>
        <w:t>Яушева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Илью Васильевича (кв. 91), Елисееву Наталью Олеговну (кв. 156)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1AEE4E2A" w14:textId="2351B8FD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4</w:t>
      </w:r>
      <w:r w:rsidRPr="002E7A4A">
        <w:rPr>
          <w:rFonts w:ascii="Aptos Narrow" w:hAnsi="Aptos Narrow" w:cs="Times New Roman"/>
        </w:rPr>
        <w:t xml:space="preserve">. </w:t>
      </w:r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>: Утвердить заключение ревизора ТСЖ по результатам проверки годового отчета правления ТСЖ "Шуваловский-51, корпус 3" за 2024 год, заключение о годовой бухгалтерской (финансовой) отчетности ТСЖ за 2024 год, заключение о смете доходов и расходов ТСЖ на 2025 год, заключение о размере обязательных платежей и взносов собственников помещений в МКД и членов ТСЖ на содержание и ремонт жилья на 2025 год*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481E84D2" w14:textId="1D5BCF82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5</w:t>
      </w:r>
      <w:r w:rsidRPr="002E7A4A">
        <w:rPr>
          <w:rFonts w:ascii="Aptos Narrow" w:hAnsi="Aptos Narrow" w:cs="Times New Roman"/>
        </w:rPr>
        <w:t xml:space="preserve">. </w:t>
      </w:r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 xml:space="preserve">: Выбрать председателем Правления ТСЖ "Шуваловский-51, корпус 3" из числа членов Правления ТСЖ Елисееву Наталью Олеговну (собственника кв. 156). Поручить председателю Правления ТСЖ Елисеевой Наталье Олеговне подписать трудовой договор о приеме на работу управляющим ТСЖ </w:t>
      </w:r>
      <w:proofErr w:type="spellStart"/>
      <w:r w:rsidRPr="002E7A4A">
        <w:rPr>
          <w:rFonts w:ascii="Aptos Narrow" w:hAnsi="Aptos Narrow" w:cs="Times New Roman"/>
          <w:color w:val="000000"/>
        </w:rPr>
        <w:t>Шуравина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Владимира Николаевича с возложением на него обязанностей по управлению многоквартирным домом и предоставлением полномочий для осуществления этих обязанностей, в том числе, предоставлением ему полномочий подписания договоров на содержание и ремонт общего имущества ТСЖ, осуществление платежей по заключенным договорам и обязательствам ТСЖ, подписания актов выполненных работ и оказанных услуг, нанимать и увольнять работников,  и других полномочий по управлению многоквартирным домом с возложением ответственности в соответствии с трудовым законодательством РФ. Для осуществления полномочий по управлению МКД выдать управляющему ТСЖ необходимые доверенности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4F0072CD" w14:textId="476BB656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6</w:t>
      </w:r>
      <w:r w:rsidRPr="002E7A4A">
        <w:rPr>
          <w:rFonts w:ascii="Aptos Narrow" w:hAnsi="Aptos Narrow" w:cs="Times New Roman"/>
        </w:rPr>
        <w:t xml:space="preserve">. </w:t>
      </w:r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 xml:space="preserve">: Предлагается голосовать за следующее </w:t>
      </w:r>
      <w:proofErr w:type="gramStart"/>
      <w:r w:rsidRPr="002E7A4A">
        <w:rPr>
          <w:rFonts w:ascii="Aptos Narrow" w:hAnsi="Aptos Narrow" w:cs="Times New Roman"/>
          <w:color w:val="000000"/>
        </w:rPr>
        <w:t>решение:  Утвердить</w:t>
      </w:r>
      <w:proofErr w:type="gramEnd"/>
      <w:r w:rsidRPr="002E7A4A">
        <w:rPr>
          <w:rFonts w:ascii="Aptos Narrow" w:hAnsi="Aptos Narrow" w:cs="Times New Roman"/>
          <w:color w:val="000000"/>
        </w:rPr>
        <w:t xml:space="preserve"> управляющим ТСЖ </w:t>
      </w:r>
      <w:proofErr w:type="spellStart"/>
      <w:r w:rsidRPr="002E7A4A">
        <w:rPr>
          <w:rFonts w:ascii="Aptos Narrow" w:hAnsi="Aptos Narrow" w:cs="Times New Roman"/>
          <w:color w:val="000000"/>
        </w:rPr>
        <w:t>Шуравина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Владимира Николаевича, заключить с ним трудовой договор по организации управления МКД с предоставлением права подписи заключаемых договоров, актов выполненных работ (оказанных услуг) и осуществления платежей по ним, представлять ТСЖ в государственных и судебных органах и возложением ответственности в соответствии с трудовым законодательством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34BB36BB" w14:textId="1A1D60DA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7</w:t>
      </w:r>
      <w:r w:rsidRPr="002E7A4A">
        <w:rPr>
          <w:rFonts w:ascii="Aptos Narrow" w:hAnsi="Aptos Narrow" w:cs="Times New Roman"/>
        </w:rPr>
        <w:t xml:space="preserve">. </w:t>
      </w:r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 xml:space="preserve">: Предлагается голосовать за следующее </w:t>
      </w:r>
      <w:proofErr w:type="gramStart"/>
      <w:r w:rsidRPr="002E7A4A">
        <w:rPr>
          <w:rFonts w:ascii="Aptos Narrow" w:hAnsi="Aptos Narrow" w:cs="Times New Roman"/>
          <w:color w:val="000000"/>
        </w:rPr>
        <w:t>решение:  Выбрать</w:t>
      </w:r>
      <w:proofErr w:type="gramEnd"/>
      <w:r w:rsidRPr="002E7A4A">
        <w:rPr>
          <w:rFonts w:ascii="Aptos Narrow" w:hAnsi="Aptos Narrow" w:cs="Times New Roman"/>
          <w:color w:val="000000"/>
        </w:rPr>
        <w:t xml:space="preserve"> ревизором ТСЖ </w:t>
      </w:r>
      <w:proofErr w:type="spellStart"/>
      <w:r w:rsidRPr="002E7A4A">
        <w:rPr>
          <w:rFonts w:ascii="Aptos Narrow" w:hAnsi="Aptos Narrow" w:cs="Times New Roman"/>
          <w:color w:val="000000"/>
        </w:rPr>
        <w:t>Макушкину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Марию Михайловну, кв. 120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0BE520F3" w14:textId="5BB3225D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8</w:t>
      </w:r>
      <w:r w:rsidRPr="002E7A4A">
        <w:rPr>
          <w:rFonts w:ascii="Aptos Narrow" w:hAnsi="Aptos Narrow" w:cs="Times New Roman"/>
        </w:rPr>
        <w:t xml:space="preserve">. </w:t>
      </w:r>
      <w:proofErr w:type="gramStart"/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>:  Утвердить</w:t>
      </w:r>
      <w:proofErr w:type="gramEnd"/>
      <w:r w:rsidRPr="002E7A4A">
        <w:rPr>
          <w:rFonts w:ascii="Aptos Narrow" w:hAnsi="Aptos Narrow" w:cs="Times New Roman"/>
          <w:color w:val="000000"/>
        </w:rPr>
        <w:t xml:space="preserve"> смету доходов и расходов ТСЖ на 2025 год рекомендованную правлением ТСЖ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608ED3FD" w14:textId="023A311E" w:rsidR="00DD41A1" w:rsidRPr="002E7A4A" w:rsidRDefault="00F73B08" w:rsidP="002E7A4A">
      <w:pPr>
        <w:spacing w:after="0" w:line="220" w:lineRule="exact"/>
        <w:jc w:val="both"/>
        <w:rPr>
          <w:rFonts w:ascii="Aptos Narrow" w:hAnsi="Aptos Narrow"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9</w:t>
      </w:r>
      <w:r w:rsidRPr="002E7A4A">
        <w:rPr>
          <w:rFonts w:ascii="Aptos Narrow" w:hAnsi="Aptos Narrow" w:cs="Times New Roman"/>
        </w:rPr>
        <w:t xml:space="preserve">. </w:t>
      </w:r>
      <w:proofErr w:type="gramStart"/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>:  Утвердить</w:t>
      </w:r>
      <w:proofErr w:type="gramEnd"/>
      <w:r w:rsidRPr="002E7A4A">
        <w:rPr>
          <w:rFonts w:ascii="Aptos Narrow" w:hAnsi="Aptos Narrow" w:cs="Times New Roman"/>
          <w:color w:val="000000"/>
        </w:rPr>
        <w:t xml:space="preserve"> размеры обязательных платежей и взносов членов ТСЖ и собственников помещений в МКД на содержание и ремонт жилья на 2025 год в сумме 34,68 руб. до 30.06.2025 г. и 39,82 руб. с 01.07.2025 года с 1 м кв. общей площади помещения, находящегося в собственности, а также 134/159 руб./квартира по п. 8, 14, 15, 16, 17 сметы</w:t>
      </w:r>
      <w:r w:rsidRPr="002E7A4A">
        <w:rPr>
          <w:rFonts w:ascii="Aptos Narrow" w:hAnsi="Aptos Narrow" w:cs="Times New Roman"/>
          <w:color w:val="000000"/>
        </w:rPr>
        <w:br/>
        <w:t>Утвердить размер вознаграждения председателя правления ТСЖ 17300 руб. в месяц</w:t>
      </w:r>
      <w:r w:rsidRPr="002E7A4A">
        <w:rPr>
          <w:rFonts w:ascii="Aptos Narrow" w:hAnsi="Aptos Narrow" w:cs="Times New Roman"/>
          <w:color w:val="000000"/>
        </w:rPr>
        <w:br/>
        <w:t>Утвердить оклад управляющего ТСЖ в размере 28000 руб. в месяц</w:t>
      </w:r>
      <w:r w:rsidR="00BC3B4C" w:rsidRPr="002E7A4A">
        <w:rPr>
          <w:rFonts w:ascii="Aptos Narrow" w:hAnsi="Aptos Narrow" w:cs="Times New Roman"/>
          <w:color w:val="000000"/>
        </w:rPr>
        <w:t>.</w:t>
      </w:r>
    </w:p>
    <w:p w14:paraId="512F1CCC" w14:textId="3FAA19D2" w:rsidR="00AE1EA0" w:rsidRPr="002E7A4A" w:rsidRDefault="00F73B08" w:rsidP="002E7A4A">
      <w:pPr>
        <w:spacing w:after="0" w:line="220" w:lineRule="exact"/>
        <w:jc w:val="both"/>
        <w:rPr>
          <w:rFonts w:ascii="Aptos Narrow" w:hAnsi="Aptos Narrow" w:cs="Times New Roman"/>
          <w:b/>
        </w:rPr>
      </w:pPr>
      <w:r w:rsidRPr="002E7A4A">
        <w:rPr>
          <w:rFonts w:ascii="Aptos Narrow" w:hAnsi="Aptos Narrow" w:cs="Times New Roman"/>
          <w:b/>
        </w:rPr>
        <w:t>Вопрос №</w:t>
      </w:r>
      <w:r w:rsidRPr="002E7A4A">
        <w:rPr>
          <w:rFonts w:ascii="Aptos Narrow" w:hAnsi="Aptos Narrow" w:cs="Times New Roman"/>
          <w:b/>
          <w:bCs/>
          <w:color w:val="000000"/>
        </w:rPr>
        <w:t>10</w:t>
      </w:r>
      <w:r w:rsidRPr="002E7A4A">
        <w:rPr>
          <w:rFonts w:ascii="Aptos Narrow" w:hAnsi="Aptos Narrow" w:cs="Times New Roman"/>
        </w:rPr>
        <w:t xml:space="preserve">. </w:t>
      </w:r>
      <w:r w:rsidRPr="002E7A4A">
        <w:rPr>
          <w:rFonts w:ascii="Aptos Narrow" w:hAnsi="Aptos Narrow" w:cs="Times New Roman"/>
          <w:b/>
          <w:color w:val="000000"/>
        </w:rPr>
        <w:t>РЕШИЛИ</w:t>
      </w:r>
      <w:r w:rsidRPr="002E7A4A">
        <w:rPr>
          <w:rFonts w:ascii="Aptos Narrow" w:hAnsi="Aptos Narrow" w:cs="Times New Roman"/>
          <w:color w:val="000000"/>
        </w:rPr>
        <w:t xml:space="preserve">: Определить место хранения копии протокола общего Собрания и копий решений членов ТСЖ - помещение Правления ТСЖ по адресу: Санкт-Петербург, </w:t>
      </w:r>
      <w:proofErr w:type="spellStart"/>
      <w:r w:rsidRPr="002E7A4A">
        <w:rPr>
          <w:rFonts w:ascii="Aptos Narrow" w:hAnsi="Aptos Narrow" w:cs="Times New Roman"/>
          <w:color w:val="000000"/>
        </w:rPr>
        <w:t>Шуваловский</w:t>
      </w:r>
      <w:proofErr w:type="spellEnd"/>
      <w:r w:rsidRPr="002E7A4A">
        <w:rPr>
          <w:rFonts w:ascii="Aptos Narrow" w:hAnsi="Aptos Narrow" w:cs="Times New Roman"/>
          <w:color w:val="000000"/>
        </w:rPr>
        <w:t xml:space="preserve"> пр., дом 51, корпус 3. Сообщения о проведении собрания и результаты голосования на общем собрании членов ТСЖ размещать на информационном стенде на первом этаже в каждом подъезде МКД.</w:t>
      </w:r>
      <w:r w:rsidR="00AE1EA0" w:rsidRPr="002E7A4A">
        <w:rPr>
          <w:rFonts w:ascii="Aptos Narrow" w:hAnsi="Aptos Narrow" w:cs="Times New Roman"/>
          <w:color w:val="000000"/>
        </w:rPr>
        <w:t xml:space="preserve"> </w:t>
      </w:r>
    </w:p>
    <w:p w14:paraId="381C81A6" w14:textId="77777777" w:rsidR="002E7A4A" w:rsidRDefault="002E7A4A" w:rsidP="002E7A4A">
      <w:pPr>
        <w:tabs>
          <w:tab w:val="left" w:pos="3185"/>
          <w:tab w:val="left" w:pos="5679"/>
          <w:tab w:val="left" w:pos="8666"/>
        </w:tabs>
        <w:spacing w:after="0" w:line="220" w:lineRule="exact"/>
        <w:ind w:left="150"/>
        <w:jc w:val="both"/>
        <w:rPr>
          <w:rFonts w:ascii="Aptos Narrow" w:hAnsi="Aptos Narrow" w:cs="Times New Roman"/>
          <w:b/>
        </w:rPr>
      </w:pPr>
    </w:p>
    <w:p w14:paraId="3C0DE1DF" w14:textId="7BE26A7F" w:rsidR="00AE1EA0" w:rsidRPr="002E7A4A" w:rsidRDefault="002E7A4A" w:rsidP="002E7A4A">
      <w:pPr>
        <w:tabs>
          <w:tab w:val="left" w:pos="3185"/>
          <w:tab w:val="left" w:pos="5679"/>
          <w:tab w:val="left" w:pos="8666"/>
        </w:tabs>
        <w:spacing w:after="0" w:line="220" w:lineRule="exact"/>
        <w:ind w:left="150"/>
        <w:jc w:val="both"/>
        <w:rPr>
          <w:rFonts w:ascii="Aptos Narrow" w:hAnsi="Aptos Narrow" w:cs="Times New Roman"/>
        </w:rPr>
      </w:pPr>
      <w:r w:rsidRPr="002E7A4A">
        <w:rPr>
          <w:rFonts w:ascii="Aptos Narrow" w:hAnsi="Aptos Narrow" w:cs="Times New Roman"/>
        </w:rPr>
        <w:t>Председатель общего собрания</w:t>
      </w:r>
      <w:r>
        <w:rPr>
          <w:rFonts w:ascii="Aptos Narrow" w:hAnsi="Aptos Narrow" w:cs="Times New Roman"/>
          <w:b/>
        </w:rPr>
        <w:t xml:space="preserve">: </w:t>
      </w:r>
      <w:r w:rsidR="00281FD6" w:rsidRPr="002E7A4A">
        <w:rPr>
          <w:rFonts w:ascii="Aptos Narrow" w:hAnsi="Aptos Narrow" w:cs="Times New Roman"/>
          <w:b/>
        </w:rPr>
        <w:t>___________________</w:t>
      </w:r>
      <w:r>
        <w:rPr>
          <w:rFonts w:ascii="Aptos Narrow" w:eastAsia="Noto Serif CJK SC" w:hAnsi="Aptos Narrow" w:cs="Lohit Devanagari"/>
          <w:color w:val="000000"/>
        </w:rPr>
        <w:t xml:space="preserve"> </w:t>
      </w:r>
      <w:r w:rsidR="00AE1EA0" w:rsidRPr="002E7A4A">
        <w:rPr>
          <w:rFonts w:ascii="Aptos Narrow" w:eastAsia="Noto Serif CJK SC" w:hAnsi="Aptos Narrow" w:cs="Lohit Devanagari"/>
          <w:color w:val="000000"/>
        </w:rPr>
        <w:t>Шуравин В.Н.</w:t>
      </w:r>
      <w:r w:rsidR="00281FD6" w:rsidRPr="002E7A4A">
        <w:rPr>
          <w:rFonts w:ascii="Aptos Narrow" w:eastAsia="Noto Serif CJK SC" w:hAnsi="Aptos Narrow" w:cs="Lohit Devanagari"/>
          <w:color w:val="000000"/>
        </w:rPr>
        <w:t xml:space="preserve"> </w:t>
      </w:r>
    </w:p>
    <w:sectPr w:rsidR="00AE1EA0" w:rsidRPr="002E7A4A">
      <w:pgSz w:w="11906" w:h="16838"/>
      <w:pgMar w:top="425" w:right="567" w:bottom="42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A1"/>
    <w:rsid w:val="000066F0"/>
    <w:rsid w:val="0001614F"/>
    <w:rsid w:val="00043F48"/>
    <w:rsid w:val="00075959"/>
    <w:rsid w:val="000D3A86"/>
    <w:rsid w:val="000F5847"/>
    <w:rsid w:val="00106065"/>
    <w:rsid w:val="0015360A"/>
    <w:rsid w:val="001621FC"/>
    <w:rsid w:val="001638C7"/>
    <w:rsid w:val="00164313"/>
    <w:rsid w:val="001670D5"/>
    <w:rsid w:val="00170FA9"/>
    <w:rsid w:val="00181C64"/>
    <w:rsid w:val="001A5518"/>
    <w:rsid w:val="001B4769"/>
    <w:rsid w:val="001E293E"/>
    <w:rsid w:val="00211A2B"/>
    <w:rsid w:val="002214B1"/>
    <w:rsid w:val="00226F4C"/>
    <w:rsid w:val="0023015C"/>
    <w:rsid w:val="00230F83"/>
    <w:rsid w:val="00236B45"/>
    <w:rsid w:val="00241A35"/>
    <w:rsid w:val="00245769"/>
    <w:rsid w:val="0025006B"/>
    <w:rsid w:val="00264F80"/>
    <w:rsid w:val="00281FD6"/>
    <w:rsid w:val="0028220A"/>
    <w:rsid w:val="002A223B"/>
    <w:rsid w:val="002C6B36"/>
    <w:rsid w:val="002E7A4A"/>
    <w:rsid w:val="00335FA2"/>
    <w:rsid w:val="0036742D"/>
    <w:rsid w:val="00390C33"/>
    <w:rsid w:val="00393E85"/>
    <w:rsid w:val="003E2A73"/>
    <w:rsid w:val="003E4651"/>
    <w:rsid w:val="003E562A"/>
    <w:rsid w:val="00406C1E"/>
    <w:rsid w:val="00425197"/>
    <w:rsid w:val="0044013E"/>
    <w:rsid w:val="00451E3D"/>
    <w:rsid w:val="0047713D"/>
    <w:rsid w:val="00495D1B"/>
    <w:rsid w:val="004E3F8F"/>
    <w:rsid w:val="00564919"/>
    <w:rsid w:val="005669AB"/>
    <w:rsid w:val="005B6177"/>
    <w:rsid w:val="005C5121"/>
    <w:rsid w:val="005D414B"/>
    <w:rsid w:val="005D47FF"/>
    <w:rsid w:val="005E58A0"/>
    <w:rsid w:val="0064015E"/>
    <w:rsid w:val="00640C6E"/>
    <w:rsid w:val="00652444"/>
    <w:rsid w:val="00667661"/>
    <w:rsid w:val="00673356"/>
    <w:rsid w:val="0068159C"/>
    <w:rsid w:val="00691486"/>
    <w:rsid w:val="006D5EBA"/>
    <w:rsid w:val="006F0549"/>
    <w:rsid w:val="00715FCF"/>
    <w:rsid w:val="00746DC8"/>
    <w:rsid w:val="00780236"/>
    <w:rsid w:val="007A6EE1"/>
    <w:rsid w:val="007B213C"/>
    <w:rsid w:val="007F19AE"/>
    <w:rsid w:val="00853D54"/>
    <w:rsid w:val="00896D37"/>
    <w:rsid w:val="008A4633"/>
    <w:rsid w:val="008D7110"/>
    <w:rsid w:val="009211D6"/>
    <w:rsid w:val="009266A0"/>
    <w:rsid w:val="00944390"/>
    <w:rsid w:val="009636F1"/>
    <w:rsid w:val="009676FA"/>
    <w:rsid w:val="009907A7"/>
    <w:rsid w:val="0099742C"/>
    <w:rsid w:val="009C6953"/>
    <w:rsid w:val="009D6CDB"/>
    <w:rsid w:val="009E1B3F"/>
    <w:rsid w:val="009F08E7"/>
    <w:rsid w:val="009F7EA4"/>
    <w:rsid w:val="00A04E0D"/>
    <w:rsid w:val="00A14272"/>
    <w:rsid w:val="00A248C9"/>
    <w:rsid w:val="00A57DFA"/>
    <w:rsid w:val="00A73BEE"/>
    <w:rsid w:val="00A76D2B"/>
    <w:rsid w:val="00A92B8D"/>
    <w:rsid w:val="00AC5457"/>
    <w:rsid w:val="00AD121D"/>
    <w:rsid w:val="00AD5176"/>
    <w:rsid w:val="00AE1EA0"/>
    <w:rsid w:val="00B0197A"/>
    <w:rsid w:val="00B34BA2"/>
    <w:rsid w:val="00B53786"/>
    <w:rsid w:val="00B566E1"/>
    <w:rsid w:val="00B57AE8"/>
    <w:rsid w:val="00B80415"/>
    <w:rsid w:val="00B87F24"/>
    <w:rsid w:val="00BC3B4C"/>
    <w:rsid w:val="00BF050F"/>
    <w:rsid w:val="00C03B92"/>
    <w:rsid w:val="00C10FA9"/>
    <w:rsid w:val="00C135AD"/>
    <w:rsid w:val="00C23B01"/>
    <w:rsid w:val="00C85FF9"/>
    <w:rsid w:val="00C8607B"/>
    <w:rsid w:val="00C974C6"/>
    <w:rsid w:val="00D02E4C"/>
    <w:rsid w:val="00D33CBD"/>
    <w:rsid w:val="00D479F2"/>
    <w:rsid w:val="00D621E3"/>
    <w:rsid w:val="00D63847"/>
    <w:rsid w:val="00DB5661"/>
    <w:rsid w:val="00DC3626"/>
    <w:rsid w:val="00DC45C6"/>
    <w:rsid w:val="00DD41A1"/>
    <w:rsid w:val="00E1379D"/>
    <w:rsid w:val="00E259E3"/>
    <w:rsid w:val="00E41A8A"/>
    <w:rsid w:val="00E52973"/>
    <w:rsid w:val="00E57B19"/>
    <w:rsid w:val="00E70EF3"/>
    <w:rsid w:val="00E74212"/>
    <w:rsid w:val="00E7653A"/>
    <w:rsid w:val="00E91810"/>
    <w:rsid w:val="00EA1F99"/>
    <w:rsid w:val="00ED1932"/>
    <w:rsid w:val="00EF3544"/>
    <w:rsid w:val="00F6587B"/>
    <w:rsid w:val="00F73B08"/>
    <w:rsid w:val="00F8042E"/>
    <w:rsid w:val="00F93307"/>
    <w:rsid w:val="00F97669"/>
    <w:rsid w:val="00FA07AE"/>
    <w:rsid w:val="00F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AB6C"/>
  <w15:docId w15:val="{4854F260-ECEF-43B2-B464-691BD52C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table" w:styleId="aa">
    <w:name w:val="Table Grid"/>
    <w:basedOn w:val="a1"/>
    <w:uiPriority w:val="39"/>
    <w:rsid w:val="006D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Бормотов</dc:creator>
  <dc:description/>
  <cp:lastModifiedBy>Владимир Шуравин</cp:lastModifiedBy>
  <cp:revision>4</cp:revision>
  <dcterms:created xsi:type="dcterms:W3CDTF">2025-05-10T02:04:00Z</dcterms:created>
  <dcterms:modified xsi:type="dcterms:W3CDTF">2025-05-12T14:48:00Z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